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4430EE" w:rsidRDefault="00515A7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NCTU Pattern Recognition, Homework 3</w:t>
      </w:r>
    </w:p>
    <w:p w14:paraId="6AB70D31" w14:textId="446D1557" w:rsidR="00515A70" w:rsidRPr="00515A70" w:rsidRDefault="00515A70" w:rsidP="00515A70">
      <w:pPr>
        <w:wordWrap w:val="0"/>
        <w:jc w:val="right"/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  <w:t xml:space="preserve">0886004 </w:t>
      </w:r>
      <w:r>
        <w:rPr>
          <w:rFonts w:asciiTheme="minorEastAsia" w:hAnsiTheme="minorEastAsia" w:cs="Times New Roman" w:hint="eastAsia"/>
          <w:b/>
          <w:color w:val="0070C0"/>
          <w:sz w:val="28"/>
          <w:szCs w:val="28"/>
        </w:rPr>
        <w:t>周芝妤</w:t>
      </w:r>
    </w:p>
    <w:p w14:paraId="00000003" w14:textId="7ED9203F" w:rsidR="004430EE" w:rsidRDefault="00515A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Part. 1, Coding (60%)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004" w14:textId="77777777" w:rsidR="004430EE" w:rsidRDefault="00515A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coding assignment, you are required to implement the decision tree, and random forest algorithm by using only </w:t>
      </w:r>
      <w:hyperlink r:id="rId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NumPy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, then train your model on the provided dataset and evaluate the performance on testing data. Find the sample code and data on the GitHub page</w:t>
      </w:r>
    </w:p>
    <w:p w14:paraId="00000005" w14:textId="77777777" w:rsidR="004430EE" w:rsidRDefault="00E72E79">
      <w:pPr>
        <w:rPr>
          <w:rFonts w:ascii="Times New Roman" w:eastAsia="Times New Roman" w:hAnsi="Times New Roman" w:cs="Times New Roman"/>
          <w:sz w:val="24"/>
          <w:szCs w:val="24"/>
        </w:rPr>
      </w:pPr>
      <w:hyperlink r:id="rId7">
        <w:r w:rsidR="00515A7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https://github.com/NCTU-VRDL/CS_ILE5065/tree/main/HW3</w:t>
        </w:r>
      </w:hyperlink>
    </w:p>
    <w:p w14:paraId="00000006" w14:textId="77777777" w:rsidR="004430EE" w:rsidRDefault="004430E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7" w14:textId="77777777" w:rsidR="004430EE" w:rsidRDefault="00515A7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Please note that only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NumPy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can be used to implement your model. You will get zero points by simply calling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sklearn.tree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.DecsionTreeClassifier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 And note that all of the model accuracy scores should be over 0.9</w:t>
      </w:r>
    </w:p>
    <w:p w14:paraId="00000008" w14:textId="77777777" w:rsidR="004430EE" w:rsidRDefault="004430E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9" w14:textId="0D28BA24" w:rsidR="004430EE" w:rsidRDefault="00515A7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(5%) Please compute the Entropy and Gini Index of the given array by the formula on the </w:t>
      </w:r>
      <w:hyperlink r:id="rId8" w:anchor="slide=id.gd542a5ff75_0_1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slides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79A2FC" w14:textId="3AE1BE1E" w:rsidR="00515A70" w:rsidRDefault="00515A70" w:rsidP="00515A7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</w:t>
      </w:r>
      <w:proofErr w:type="spellEnd"/>
      <w:r>
        <w:rPr>
          <w:rFonts w:asciiTheme="minorEastAsia" w:hAnsiTheme="minorEastAsia" w:cs="Times New Roman" w:hint="eastAsia"/>
          <w:sz w:val="24"/>
          <w:szCs w:val="24"/>
        </w:rPr>
        <w:t>:</w:t>
      </w:r>
    </w:p>
    <w:p w14:paraId="01475BE5" w14:textId="307ACE0C" w:rsidR="00515A70" w:rsidRDefault="00515A70" w:rsidP="00515A7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15A70">
        <w:rPr>
          <w:rFonts w:ascii="Times New Roman" w:eastAsia="Times New Roman" w:hAnsi="Times New Roman" w:cs="Times New Roman"/>
          <w:sz w:val="24"/>
          <w:szCs w:val="24"/>
        </w:rPr>
        <w:t xml:space="preserve">Gini of data </w:t>
      </w:r>
      <w:proofErr w:type="gramStart"/>
      <w:r w:rsidRPr="00515A70">
        <w:rPr>
          <w:rFonts w:ascii="Times New Roman" w:eastAsia="Times New Roman" w:hAnsi="Times New Roman" w:cs="Times New Roman"/>
          <w:sz w:val="24"/>
          <w:szCs w:val="24"/>
        </w:rPr>
        <w:t>is  0.4628099173553719</w:t>
      </w:r>
      <w:proofErr w:type="gramEnd"/>
    </w:p>
    <w:p w14:paraId="723F7A8C" w14:textId="1B822919" w:rsidR="00515A70" w:rsidRDefault="00515A70" w:rsidP="00515A7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15A70">
        <w:rPr>
          <w:rFonts w:ascii="Times New Roman" w:eastAsia="Times New Roman" w:hAnsi="Times New Roman" w:cs="Times New Roman"/>
          <w:sz w:val="24"/>
          <w:szCs w:val="24"/>
        </w:rPr>
        <w:t>Entropy of data is  0.9456603046006402</w:t>
      </w:r>
    </w:p>
    <w:p w14:paraId="0000000A" w14:textId="77777777" w:rsidR="004430EE" w:rsidRDefault="004430E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00000B" w14:textId="77777777" w:rsidR="004430EE" w:rsidRDefault="00515A7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(20%) Implement the Decision Tree algorithm</w:t>
      </w:r>
      <w:hyperlink r:id="rId9" w:anchor="tree-algorithms-id3-c4-5-c5-0-and-cart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 xml:space="preserve"> (CART, Classification and Regression Trees)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and train the model by the given arguments, and print the accuracy score on the test data. You should implement </w:t>
      </w: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two arguments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the Decision Tree algorithm, 1)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Criterion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The function to measure the quality of a split. Your model should support “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gini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 xml:space="preserve">” for the Gini impurity and “entropy” for the information gain.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br/>
        <w:t xml:space="preserve">2) </w:t>
      </w:r>
      <w:proofErr w:type="spellStart"/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>Max_depth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 xml:space="preserve">: The maximum depth of the tree. If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Max_depth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 xml:space="preserve">=None, then nodes are expanded until all leaves are pure.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Max_depth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=1 equals to split data once</w:t>
      </w:r>
    </w:p>
    <w:p w14:paraId="0000000C" w14:textId="77777777" w:rsidR="004430EE" w:rsidRDefault="00515A7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Criterion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=‘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to train the model and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show the accuracy score of test data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=3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=10, respectively.</w:t>
      </w:r>
    </w:p>
    <w:p w14:paraId="0000000D" w14:textId="77777777" w:rsidR="004430EE" w:rsidRDefault="00515A7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=3 to train the model and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 the accuracy score of test data by Criterion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=‘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and Criterion=’entropy’, respectively.</w:t>
      </w:r>
    </w:p>
    <w:p w14:paraId="0000000E" w14:textId="77777777" w:rsidR="004430EE" w:rsidRDefault="004430EE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00000F" w14:textId="77777777" w:rsidR="004430EE" w:rsidRDefault="00515A70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ab/>
        <w:t>Note: You should get the same results when re-building the model with the same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br/>
        <w:t xml:space="preserve">                      arguments, 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no need to prune the trees</w:t>
      </w:r>
    </w:p>
    <w:p w14:paraId="00000010" w14:textId="77777777" w:rsidR="004430EE" w:rsidRDefault="00515A7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Note: You can find the best split threshold by two methods. First one: 1) </w:t>
      </w:r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Try N-1 threshold values, where the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i-th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 threshold is the average of the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i-th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 and (i+1)-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th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 sorted values. Second one: Use the unique sorted value of the feature as the threshold to split the data.</w:t>
      </w:r>
    </w:p>
    <w:p w14:paraId="00000012" w14:textId="410FFAFC" w:rsidR="004430EE" w:rsidRPr="002171D0" w:rsidRDefault="00515A70" w:rsidP="002171D0">
      <w:pPr>
        <w:ind w:firstLine="72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Hint: You can use the recursive method to build the nodes</w:t>
      </w:r>
    </w:p>
    <w:p w14:paraId="54EAB01D" w14:textId="6B910993" w:rsidR="00872F4D" w:rsidRDefault="00872F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2.1 :</w:t>
      </w:r>
      <w:proofErr w:type="gram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8"/>
        <w:gridCol w:w="4771"/>
      </w:tblGrid>
      <w:tr w:rsidR="002171D0" w14:paraId="55FC175F" w14:textId="77777777" w:rsidTr="002171D0">
        <w:tc>
          <w:tcPr>
            <w:tcW w:w="4248" w:type="dxa"/>
          </w:tcPr>
          <w:p w14:paraId="20FBDF66" w14:textId="5E9C650A" w:rsidR="002171D0" w:rsidRDefault="002171D0" w:rsidP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clf_depth3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,</w:t>
            </w: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criterion='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',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max_depth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=3</w:t>
            </w:r>
          </w:p>
        </w:tc>
        <w:tc>
          <w:tcPr>
            <w:tcW w:w="4771" w:type="dxa"/>
          </w:tcPr>
          <w:p w14:paraId="79B5FEC7" w14:textId="128B49AB" w:rsidR="002171D0" w:rsidRDefault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 xml:space="preserve">clf_depth10 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,</w:t>
            </w: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criter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ion='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',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max_depth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=10</w:t>
            </w:r>
          </w:p>
        </w:tc>
      </w:tr>
      <w:tr w:rsidR="002171D0" w14:paraId="6A713B09" w14:textId="77777777" w:rsidTr="002171D0">
        <w:tc>
          <w:tcPr>
            <w:tcW w:w="4248" w:type="dxa"/>
          </w:tcPr>
          <w:p w14:paraId="431973C0" w14:textId="795A09A9" w:rsidR="002171D0" w:rsidRDefault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0.916083916083916</w:t>
            </w:r>
          </w:p>
        </w:tc>
        <w:tc>
          <w:tcPr>
            <w:tcW w:w="4771" w:type="dxa"/>
          </w:tcPr>
          <w:p w14:paraId="427A573B" w14:textId="0257FD24" w:rsidR="002171D0" w:rsidRDefault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0.96875</w:t>
            </w:r>
          </w:p>
        </w:tc>
      </w:tr>
    </w:tbl>
    <w:p w14:paraId="1EC0BE8A" w14:textId="1D1C5A55" w:rsidR="00872F4D" w:rsidRDefault="00872F4D" w:rsidP="00872F4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2.2 :</w:t>
      </w:r>
      <w:proofErr w:type="gram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8"/>
        <w:gridCol w:w="4771"/>
      </w:tblGrid>
      <w:tr w:rsidR="002171D0" w14:paraId="275DA2F5" w14:textId="77777777" w:rsidTr="002171D0">
        <w:tc>
          <w:tcPr>
            <w:tcW w:w="4248" w:type="dxa"/>
          </w:tcPr>
          <w:p w14:paraId="3C9091EE" w14:textId="6129C24B" w:rsidR="002171D0" w:rsidRDefault="002171D0" w:rsidP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clf_gini</w:t>
            </w:r>
            <w:proofErr w:type="spellEnd"/>
            <w:r w:rsidRPr="00217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,criterion='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',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max_depth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=3</w:t>
            </w:r>
          </w:p>
        </w:tc>
        <w:tc>
          <w:tcPr>
            <w:tcW w:w="4771" w:type="dxa"/>
          </w:tcPr>
          <w:p w14:paraId="113B349A" w14:textId="4CEA2BE4" w:rsidR="002171D0" w:rsidRPr="002171D0" w:rsidRDefault="002171D0" w:rsidP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clf_entropy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riterion='entropy',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max_depth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=3</w:t>
            </w:r>
          </w:p>
        </w:tc>
      </w:tr>
      <w:tr w:rsidR="002171D0" w14:paraId="2E428DCC" w14:textId="77777777" w:rsidTr="002171D0">
        <w:tc>
          <w:tcPr>
            <w:tcW w:w="4248" w:type="dxa"/>
          </w:tcPr>
          <w:p w14:paraId="4E414E85" w14:textId="79BED8A0" w:rsidR="002171D0" w:rsidRPr="002171D0" w:rsidRDefault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0.916083916083916</w:t>
            </w:r>
          </w:p>
        </w:tc>
        <w:tc>
          <w:tcPr>
            <w:tcW w:w="4771" w:type="dxa"/>
          </w:tcPr>
          <w:p w14:paraId="3A6E2307" w14:textId="1887F023" w:rsidR="002171D0" w:rsidRDefault="00217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1D0">
              <w:rPr>
                <w:rFonts w:ascii="Times New Roman" w:hAnsi="Times New Roman" w:cs="Times New Roman"/>
                <w:sz w:val="24"/>
                <w:szCs w:val="24"/>
              </w:rPr>
              <w:t>0.916083916083916</w:t>
            </w:r>
          </w:p>
        </w:tc>
      </w:tr>
    </w:tbl>
    <w:p w14:paraId="4E6B0AAB" w14:textId="00E2DD14" w:rsidR="00872F4D" w:rsidRPr="00872F4D" w:rsidRDefault="00872F4D">
      <w:pPr>
        <w:rPr>
          <w:rFonts w:ascii="Times New Roman" w:hAnsi="Times New Roman" w:cs="Times New Roman"/>
          <w:sz w:val="24"/>
          <w:szCs w:val="24"/>
        </w:rPr>
      </w:pPr>
    </w:p>
    <w:p w14:paraId="55C28302" w14:textId="2604A869" w:rsidR="00872F4D" w:rsidRPr="00872F4D" w:rsidRDefault="00515A70" w:rsidP="00872F4D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(15%) Plot the </w:t>
      </w:r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feature importance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of your Decision Tree model. You can use the model for Question 2.1,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=10. (You can simply count the number of a feature used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tree,  instead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the formula in the reference. Find more details on the sample code.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matplotlib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allowed to use)</w:t>
      </w:r>
    </w:p>
    <w:p w14:paraId="7F95D31F" w14:textId="77777777" w:rsidR="00872F4D" w:rsidRDefault="00872F4D" w:rsidP="00872F4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BBD8350" w14:textId="7A38C8A2" w:rsidR="00872F4D" w:rsidRPr="00872F4D" w:rsidRDefault="00872F4D" w:rsidP="00872F4D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 just simply count the features used in Question 2.1, </w:t>
      </w:r>
      <w:proofErr w:type="spellStart"/>
      <w:r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>
        <w:rPr>
          <w:rFonts w:ascii="Times New Roman" w:hAnsi="Times New Roman" w:cs="Times New Roman"/>
          <w:sz w:val="24"/>
          <w:szCs w:val="24"/>
        </w:rPr>
        <w:t>=10 tree.</w:t>
      </w:r>
    </w:p>
    <w:p w14:paraId="55C61D2B" w14:textId="4FACC5F3" w:rsidR="00872F4D" w:rsidRPr="00872F4D" w:rsidRDefault="00E72E79" w:rsidP="00872F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7877C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pt;height:210pt">
            <v:imagedata r:id="rId11" o:title="下載 (1)"/>
          </v:shape>
        </w:pict>
      </w:r>
    </w:p>
    <w:p w14:paraId="00000014" w14:textId="77777777" w:rsidR="004430EE" w:rsidRDefault="00515A7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(20%) Implement the </w:t>
      </w:r>
      <w:hyperlink r:id="rId1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random forest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algorithm by using the CART you just implemented for Question 2. You should implement </w:t>
      </w:r>
      <w:r>
        <w:rPr>
          <w:rFonts w:ascii="Times New Roman" w:eastAsia="Times New Roman" w:hAnsi="Times New Roman" w:cs="Times New Roman"/>
          <w:b/>
          <w:color w:val="980000"/>
          <w:sz w:val="24"/>
          <w:szCs w:val="24"/>
        </w:rPr>
        <w:t>three arguments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the random forest model.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1)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N_estimators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 xml:space="preserve">The number of trees in the forest.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br/>
        <w:t xml:space="preserve">2) </w:t>
      </w:r>
      <w:proofErr w:type="spellStart"/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>Max_features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: The number of features to consider when looking for the best split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br/>
        <w:t xml:space="preserve">3) 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>Bootstrap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: Whether bootstrap samples are used when building trees</w:t>
      </w:r>
    </w:p>
    <w:p w14:paraId="00000015" w14:textId="77777777" w:rsidR="004430EE" w:rsidRDefault="004430EE">
      <w:pPr>
        <w:ind w:left="720"/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</w:pPr>
    </w:p>
    <w:p w14:paraId="00000016" w14:textId="77777777" w:rsidR="004430EE" w:rsidRDefault="00515A7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r>
        <w:rPr>
          <w:rFonts w:ascii="Cambria Math" w:eastAsia="Cambria Math" w:hAnsi="Cambria Math" w:cs="Cambria Math"/>
          <w:sz w:val="24"/>
          <w:szCs w:val="24"/>
        </w:rPr>
        <w:t>Criterion</w:t>
      </w:r>
      <w:proofErr w:type="gramStart"/>
      <w:r>
        <w:rPr>
          <w:rFonts w:ascii="Cambria Math" w:eastAsia="Cambria Math" w:hAnsi="Cambria Math" w:cs="Cambria Math"/>
          <w:sz w:val="24"/>
          <w:szCs w:val="24"/>
        </w:rPr>
        <w:t>=‘</w:t>
      </w:r>
      <w:proofErr w:type="spellStart"/>
      <w:proofErr w:type="gramEnd"/>
      <w:r>
        <w:rPr>
          <w:rFonts w:ascii="Cambria Math" w:eastAsia="Cambria Math" w:hAnsi="Cambria Math" w:cs="Cambria Math"/>
          <w:sz w:val="24"/>
          <w:szCs w:val="24"/>
        </w:rPr>
        <w:t>gini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Max_depth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=None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Max_features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=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sqrt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(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n_features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Bootstrap=True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train the model and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show the accuracy score of test data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=10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=100, respectively.</w:t>
      </w:r>
    </w:p>
    <w:p w14:paraId="00000017" w14:textId="77777777" w:rsidR="004430EE" w:rsidRDefault="00515A7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r>
        <w:rPr>
          <w:rFonts w:ascii="Cambria Math" w:eastAsia="Cambria Math" w:hAnsi="Cambria Math" w:cs="Cambria Math"/>
          <w:sz w:val="24"/>
          <w:szCs w:val="24"/>
        </w:rPr>
        <w:t>Criterion</w:t>
      </w:r>
      <w:proofErr w:type="gramStart"/>
      <w:r>
        <w:rPr>
          <w:rFonts w:ascii="Cambria Math" w:eastAsia="Cambria Math" w:hAnsi="Cambria Math" w:cs="Cambria Math"/>
          <w:sz w:val="24"/>
          <w:szCs w:val="24"/>
        </w:rPr>
        <w:t>=‘</w:t>
      </w:r>
      <w:proofErr w:type="spellStart"/>
      <w:proofErr w:type="gramEnd"/>
      <w:r>
        <w:rPr>
          <w:rFonts w:ascii="Cambria Math" w:eastAsia="Cambria Math" w:hAnsi="Cambria Math" w:cs="Cambria Math"/>
          <w:sz w:val="24"/>
          <w:szCs w:val="24"/>
        </w:rPr>
        <w:t>gini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Max_depth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=None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Cambria Math" w:eastAsia="Cambria Math" w:hAnsi="Cambria Math" w:cs="Cambria Math"/>
          <w:sz w:val="24"/>
          <w:szCs w:val="24"/>
        </w:rPr>
        <w:t>N_estimators</w:t>
      </w:r>
      <w:proofErr w:type="spellEnd"/>
      <w:r>
        <w:rPr>
          <w:rFonts w:ascii="Cambria Math" w:eastAsia="Cambria Math" w:hAnsi="Cambria Math" w:cs="Cambria Math"/>
          <w:sz w:val="24"/>
          <w:szCs w:val="24"/>
        </w:rPr>
        <w:t>=10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highlight w:val="white"/>
        </w:rPr>
        <w:t>Bootstrap=True,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train the model and</w:t>
      </w:r>
      <w:r>
        <w:rPr>
          <w:rFonts w:ascii="Times New Roman" w:eastAsia="Times New Roman" w:hAnsi="Times New Roman" w:cs="Times New Roman"/>
          <w:b/>
          <w:color w:val="212529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show the accuracy score of test data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respectively.</w:t>
      </w:r>
    </w:p>
    <w:p w14:paraId="00000018" w14:textId="77777777" w:rsidR="004430EE" w:rsidRDefault="004430E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19" w14:textId="0D7F414F" w:rsidR="004430EE" w:rsidRDefault="00515A70">
      <w:pPr>
        <w:ind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Note: Use majority votes to get the final prediction, you may get di</w:t>
      </w:r>
      <w:r w:rsidR="007918C1">
        <w:rPr>
          <w:rFonts w:ascii="Times New Roman" w:eastAsia="Times New Roman" w:hAnsi="Times New Roman" w:cs="Times New Roman"/>
          <w:i/>
          <w:sz w:val="24"/>
          <w:szCs w:val="24"/>
        </w:rPr>
        <w:t>fferent results when</w:t>
      </w:r>
      <w:r w:rsidR="007918C1">
        <w:rPr>
          <w:rFonts w:asciiTheme="minorEastAsia" w:hAnsiTheme="minorEastAsia" w:cs="Times New Roman" w:hint="eastAsia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re-building the random forest model</w:t>
      </w:r>
    </w:p>
    <w:p w14:paraId="6E6D0969" w14:textId="77777777" w:rsidR="007918C1" w:rsidRDefault="007918C1" w:rsidP="007918C1">
      <w:pPr>
        <w:rPr>
          <w:rFonts w:ascii="Times New Roman" w:hAnsi="Times New Roman" w:cs="Times New Roman"/>
          <w:sz w:val="24"/>
          <w:szCs w:val="24"/>
        </w:rPr>
      </w:pPr>
    </w:p>
    <w:p w14:paraId="2523DB35" w14:textId="3E4158A6" w:rsidR="007918C1" w:rsidRDefault="007918C1" w:rsidP="007918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4.1 :</w:t>
      </w:r>
      <w:proofErr w:type="gram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8"/>
        <w:gridCol w:w="4771"/>
      </w:tblGrid>
      <w:tr w:rsidR="007918C1" w14:paraId="322F5A5C" w14:textId="77777777" w:rsidTr="00946882">
        <w:tc>
          <w:tcPr>
            <w:tcW w:w="4248" w:type="dxa"/>
          </w:tcPr>
          <w:p w14:paraId="6B9D494F" w14:textId="5FCFF76E" w:rsidR="007918C1" w:rsidRDefault="007918C1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8C1">
              <w:rPr>
                <w:rFonts w:ascii="Times New Roman" w:hAnsi="Times New Roman" w:cs="Times New Roman"/>
                <w:sz w:val="24"/>
                <w:szCs w:val="24"/>
              </w:rPr>
              <w:t>clf_10tree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n_estimators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=10)</w:t>
            </w:r>
          </w:p>
        </w:tc>
        <w:tc>
          <w:tcPr>
            <w:tcW w:w="4771" w:type="dxa"/>
          </w:tcPr>
          <w:p w14:paraId="0C12395D" w14:textId="4FB2691C" w:rsidR="007918C1" w:rsidRDefault="007918C1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8C1">
              <w:rPr>
                <w:rFonts w:ascii="Times New Roman" w:hAnsi="Times New Roman" w:cs="Times New Roman"/>
                <w:sz w:val="24"/>
                <w:szCs w:val="24"/>
              </w:rPr>
              <w:t>clf_100tree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n_estimators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=100)</w:t>
            </w:r>
          </w:p>
        </w:tc>
      </w:tr>
      <w:tr w:rsidR="007918C1" w14:paraId="0DA01297" w14:textId="77777777" w:rsidTr="00946882">
        <w:tc>
          <w:tcPr>
            <w:tcW w:w="4248" w:type="dxa"/>
          </w:tcPr>
          <w:p w14:paraId="5DAA5064" w14:textId="1627DDAC" w:rsidR="007918C1" w:rsidRDefault="007918C1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8C1">
              <w:rPr>
                <w:rFonts w:ascii="Times New Roman" w:hAnsi="Times New Roman" w:cs="Times New Roman"/>
                <w:sz w:val="24"/>
                <w:szCs w:val="24"/>
              </w:rPr>
              <w:t>0.951048951048951</w:t>
            </w:r>
          </w:p>
        </w:tc>
        <w:tc>
          <w:tcPr>
            <w:tcW w:w="4771" w:type="dxa"/>
          </w:tcPr>
          <w:p w14:paraId="69DAE56A" w14:textId="22B36B93" w:rsidR="007918C1" w:rsidRDefault="007918C1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8C1">
              <w:rPr>
                <w:rFonts w:ascii="Times New Roman" w:hAnsi="Times New Roman" w:cs="Times New Roman"/>
                <w:sz w:val="24"/>
                <w:szCs w:val="24"/>
              </w:rPr>
              <w:t>0.958041958041958</w:t>
            </w:r>
          </w:p>
        </w:tc>
      </w:tr>
    </w:tbl>
    <w:p w14:paraId="50F5E0BA" w14:textId="7F4E56B1" w:rsidR="007918C1" w:rsidRDefault="007918C1" w:rsidP="007918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4.2 :</w:t>
      </w:r>
      <w:proofErr w:type="gram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48"/>
        <w:gridCol w:w="4771"/>
      </w:tblGrid>
      <w:tr w:rsidR="007918C1" w14:paraId="264601C0" w14:textId="77777777" w:rsidTr="00946882">
        <w:tc>
          <w:tcPr>
            <w:tcW w:w="4248" w:type="dxa"/>
          </w:tcPr>
          <w:p w14:paraId="03BB306B" w14:textId="7FE00BEF" w:rsidR="007918C1" w:rsidRDefault="000F22FE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22FE">
              <w:rPr>
                <w:rFonts w:ascii="Times New Roman" w:hAnsi="Times New Roman" w:cs="Times New Roman"/>
                <w:sz w:val="24"/>
                <w:szCs w:val="24"/>
              </w:rPr>
              <w:t>clf_random_features</w:t>
            </w:r>
            <w:proofErr w:type="spellEnd"/>
          </w:p>
        </w:tc>
        <w:tc>
          <w:tcPr>
            <w:tcW w:w="4771" w:type="dxa"/>
          </w:tcPr>
          <w:p w14:paraId="3F3D1B1D" w14:textId="15E8B046" w:rsidR="007918C1" w:rsidRPr="002171D0" w:rsidRDefault="000F22FE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22FE">
              <w:rPr>
                <w:rFonts w:ascii="Times New Roman" w:hAnsi="Times New Roman" w:cs="Times New Roman"/>
                <w:sz w:val="24"/>
                <w:szCs w:val="24"/>
              </w:rPr>
              <w:t>clf_all_features</w:t>
            </w:r>
            <w:proofErr w:type="spellEnd"/>
          </w:p>
        </w:tc>
      </w:tr>
      <w:tr w:rsidR="007918C1" w14:paraId="793BD37C" w14:textId="77777777" w:rsidTr="00946882">
        <w:tc>
          <w:tcPr>
            <w:tcW w:w="4248" w:type="dxa"/>
          </w:tcPr>
          <w:p w14:paraId="66BDF0E6" w14:textId="5076A0B0" w:rsidR="007918C1" w:rsidRPr="002171D0" w:rsidRDefault="000F22FE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22FE">
              <w:rPr>
                <w:rFonts w:ascii="Times New Roman" w:hAnsi="Times New Roman" w:cs="Times New Roman"/>
                <w:sz w:val="24"/>
                <w:szCs w:val="24"/>
              </w:rPr>
              <w:t>0.951048951048951</w:t>
            </w:r>
          </w:p>
        </w:tc>
        <w:tc>
          <w:tcPr>
            <w:tcW w:w="4771" w:type="dxa"/>
          </w:tcPr>
          <w:p w14:paraId="1FCF92B4" w14:textId="1FFB5644" w:rsidR="007918C1" w:rsidRDefault="000F22FE" w:rsidP="009468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22FE">
              <w:rPr>
                <w:rFonts w:ascii="Times New Roman" w:hAnsi="Times New Roman" w:cs="Times New Roman"/>
                <w:sz w:val="24"/>
                <w:szCs w:val="24"/>
              </w:rPr>
              <w:t>0.965034965034965</w:t>
            </w:r>
          </w:p>
        </w:tc>
      </w:tr>
    </w:tbl>
    <w:p w14:paraId="65F9399B" w14:textId="77777777" w:rsidR="007918C1" w:rsidRDefault="007918C1" w:rsidP="007918C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1A" w14:textId="77777777" w:rsidR="004430EE" w:rsidRDefault="004430E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1B" w14:textId="77777777" w:rsidR="004430EE" w:rsidRDefault="00515A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Part. 2, Questions (40%):</w:t>
      </w:r>
    </w:p>
    <w:p w14:paraId="0000001C" w14:textId="6240D72C" w:rsidR="004430EE" w:rsidRPr="00A93292" w:rsidRDefault="00A93292" w:rsidP="00A93292">
      <w:pPr>
        <w:jc w:val="center"/>
        <w:rPr>
          <w:rFonts w:ascii="Times New Roman" w:hAnsi="Times New Roman" w:cs="Times New Roman"/>
          <w:strike/>
          <w:color w:val="C00000"/>
          <w:sz w:val="24"/>
          <w:szCs w:val="28"/>
          <w:u w:val="single"/>
        </w:rPr>
      </w:pPr>
      <w:r w:rsidRPr="00553216">
        <w:rPr>
          <w:rFonts w:ascii="Times New Roman" w:eastAsia="Times New Roman" w:hAnsi="Times New Roman" w:cs="Times New Roman"/>
          <w:b/>
          <w:color w:val="C00000"/>
          <w:sz w:val="24"/>
          <w:szCs w:val="28"/>
          <w:u w:val="single"/>
        </w:rPr>
        <w:t>The answer of Part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8"/>
          <w:u w:val="single"/>
        </w:rPr>
        <w:t xml:space="preserve"> </w:t>
      </w:r>
      <w:r w:rsidRPr="00553216">
        <w:rPr>
          <w:rFonts w:ascii="Times New Roman" w:eastAsia="Times New Roman" w:hAnsi="Times New Roman" w:cs="Times New Roman"/>
          <w:b/>
          <w:color w:val="C00000"/>
          <w:sz w:val="24"/>
          <w:szCs w:val="28"/>
          <w:u w:val="single"/>
        </w:rPr>
        <w:t xml:space="preserve">2 is handed written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8"/>
          <w:u w:val="single"/>
        </w:rPr>
        <w:t xml:space="preserve">and showed </w:t>
      </w:r>
      <w:r w:rsidRPr="00553216">
        <w:rPr>
          <w:rFonts w:ascii="Times New Roman" w:eastAsia="Times New Roman" w:hAnsi="Times New Roman" w:cs="Times New Roman"/>
          <w:b/>
          <w:color w:val="C00000"/>
          <w:sz w:val="24"/>
          <w:szCs w:val="28"/>
          <w:u w:val="single"/>
        </w:rPr>
        <w:t>in following pictures.</w:t>
      </w:r>
    </w:p>
    <w:p w14:paraId="0000001D" w14:textId="77777777" w:rsidR="004430EE" w:rsidRDefault="00515A7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(15%) By differentiating the error function below with respect to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m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000001E" w14:textId="77777777" w:rsidR="004430EE" w:rsidRDefault="00515A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8"/>
              <w:szCs w:val="28"/>
            </w:rPr>
            <m:t>E=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/2</m:t>
              </m:r>
            </m:sup>
          </m:sSup>
          <m:nary>
            <m:naryPr>
              <m:chr m:val="∑"/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n∈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e>
                <m:sub/>
              </m:sSub>
            </m:sub>
            <m:sup/>
            <m:e/>
          </m:nary>
          <m:sSubSup>
            <m:sSubSupPr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n</m:t>
              </m:r>
            </m:sub>
            <m:sup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(m)</m:t>
              </m:r>
            </m:sup>
          </m:sSubSup>
          <m:r>
            <w:rPr>
              <w:rFonts w:ascii="Times New Roman" w:eastAsia="Times New Roman" w:hAnsi="Times New Roman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e</m:t>
              </m:r>
            </m:e>
            <m:sup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/2</m:t>
              </m:r>
            </m:sup>
          </m:sSup>
          <m:nary>
            <m:naryPr>
              <m:chr m:val="∑"/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n∈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</w:rPr>
                        <m:t>m</m:t>
                      </m:r>
                    </m:sub>
                  </m:sSub>
                </m:e>
                <m:sub/>
              </m:sSub>
            </m:sub>
            <m:sup/>
            <m:e/>
          </m:nary>
          <m:sSubSup>
            <m:sSubSupPr>
              <m:ctrlPr>
                <w:rPr>
                  <w:rFonts w:ascii="Times New Roman" w:eastAsia="Times New Roman" w:hAnsi="Times New Roman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n</m:t>
              </m:r>
            </m:sub>
            <m:sup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(m)</m:t>
              </m:r>
            </m:sup>
          </m:sSubSup>
        </m:oMath>
      </m:oMathPara>
    </w:p>
    <w:p w14:paraId="0000001F" w14:textId="77777777" w:rsidR="004430EE" w:rsidRDefault="00515A70">
      <w:pPr>
        <w:ind w:left="2267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=(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e</m:t>
              </m:r>
            </m:e>
            <m:sup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/2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 - 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e</m:t>
              </m:r>
            </m:e>
            <m:sup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-α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/2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>)</m:t>
          </m:r>
          <m:nary>
            <m:naryPr>
              <m:chr m:val="∑"/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n=1</m:t>
              </m:r>
            </m:sub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p>
            <m:e/>
          </m:nary>
          <m:sSubSup>
            <m:sSub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b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(m)</m:t>
              </m:r>
            </m:sup>
          </m:sSubSup>
          <m:r>
            <w:rPr>
              <w:rFonts w:ascii="Times New Roman" w:eastAsia="Times New Roman" w:hAnsi="Times New Roman" w:cs="Times New Roman"/>
              <w:sz w:val="24"/>
              <w:szCs w:val="24"/>
            </w:rPr>
            <m:t>I(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m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(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) ≠ </m:t>
          </m:r>
          <m:sSub>
            <m:sSub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Times New Roman" w:eastAsia="Times New Roman" w:hAnsi="Times New Roman" w:cs="Times New Roman"/>
              <w:sz w:val="24"/>
              <w:szCs w:val="24"/>
            </w:rPr>
            <m:t>)+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e</m:t>
              </m:r>
            </m:e>
            <m:sup>
              <m:sSub>
                <m:sSubPr>
                  <m:ctrl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-α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/2</m:t>
              </m:r>
            </m:sup>
          </m:sSup>
          <m:nary>
            <m:naryPr>
              <m:chr m:val="∑"/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n=1</m:t>
              </m:r>
            </m:sub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p>
            <m:e/>
          </m:nary>
          <m:sSubSup>
            <m:sSub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b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b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(m)</m:t>
              </m:r>
            </m:sup>
          </m:sSubSup>
        </m:oMath>
      </m:oMathPara>
    </w:p>
    <w:p w14:paraId="00000020" w14:textId="77777777" w:rsidR="004430EE" w:rsidRDefault="00515A70">
      <w:pPr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0000021" w14:textId="77777777" w:rsidR="004430EE" w:rsidRDefault="00515A70">
      <w:pPr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show that the parameters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m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in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AdaBoost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algorithm are updated using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m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 ln</m:t>
        </m:r>
        <m:d>
          <m:dPr>
            <m:begChr m:val="{"/>
            <m:endChr m:val="}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1-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m:t>ϵ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m:t>m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m:t>ϵ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m:t>m</m:t>
                    </m:r>
                  </m:sub>
                </m:sSub>
              </m:den>
            </m:f>
          </m:e>
        </m:d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in which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m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is defined by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m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=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nary>
              <m:naryPr>
                <m:chr m:val="∑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n=1</m:t>
                </m:r>
              </m:sub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p>
              <m:e/>
            </m:nary>
            <m:sSubSup>
              <m:sSub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w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b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(m)</m:t>
                </m:r>
              </m:sup>
            </m:sSub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I(</m:t>
            </m:r>
            <m:sSub>
              <m:sSub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m</m:t>
                </m:r>
              </m:sub>
            </m:s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b>
            </m:s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) ≠ </m:t>
            </m:r>
            <m:sSub>
              <m:sSub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b>
            </m:s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num>
          <m:den>
            <m:nary>
              <m:naryPr>
                <m:chr m:val="∑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n=1</m:t>
                </m:r>
              </m:sub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p>
              <m:e/>
            </m:nary>
            <m:sSubSup>
              <m:sSub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w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n</m:t>
                </m:r>
              </m:sub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(m)</m:t>
                </m:r>
              </m:sup>
            </m:sSubSup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22" w14:textId="77777777" w:rsidR="004430EE" w:rsidRDefault="004430EE">
      <w:pPr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3" w14:textId="77777777" w:rsidR="004430EE" w:rsidRDefault="00515A7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(15%) Consider a data set comprising 400 data points from class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and 400 data points from class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Suppose that a tree model A splits these into (300, 100) assigned to the first leaf node (predicting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) and (100, 300) assigned to the second leaf node (predicting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), where (n, m) denotes that n points come from class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and m points come from class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Similarly, suppose that a second tree model B splits them into (200, 400) and (200, 0), respectively. Evaluate the misclassification rates for the two trees and hence show that they are equal. Similarly, evaluate the pruning criterion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C(T)=</m:t>
        </m:r>
        <m:nary>
          <m:naryPr>
            <m:chr m:val="∑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naryPr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τ=1</m:t>
            </m:r>
          </m:sub>
          <m:sup>
            <m:d>
              <m:dPr>
                <m:begChr m:val="|"/>
                <m:endChr m:val="|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T</m:t>
                </m:r>
              </m:e>
            </m:d>
          </m:sup>
          <m:e/>
        </m:nary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Q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(T)+λ</m:t>
        </m:r>
        <m:d>
          <m:dPr>
            <m:begChr m:val="|"/>
            <m:endChr m:val="|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T</m:t>
            </m:r>
          </m:e>
        </m:d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for the cross-entropy case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Q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(T)=</m:t>
        </m:r>
        <m:nary>
          <m:naryPr>
            <m:chr m:val="∑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naryPr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k=1</m:t>
            </m:r>
          </m:sub>
          <m: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K</m:t>
            </m:r>
          </m:sup>
          <m:e/>
        </m:nary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τk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ln(</m:t>
        </m:r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τk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for the two trees and show that tree B is lower than tree A. Leaf nodes are indexed by </w:t>
      </w:r>
      <m:oMath>
        <m:r>
          <w:rPr>
            <w:rFonts w:ascii="Cambria Math" w:hAnsi="Cambria Math"/>
          </w:rPr>
          <m:t>τ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=1,...,</m:t>
        </m:r>
        <m:d>
          <m:dPr>
            <m:begChr m:val="|"/>
            <m:endChr m:val="|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d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T</m:t>
            </m:r>
          </m:e>
        </m:d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, with leaf node </w:t>
      </w:r>
      <m:oMath>
        <m:r>
          <w:rPr>
            <w:rFonts w:ascii="Cambria Math" w:hAnsi="Cambria Math"/>
          </w:rPr>
          <m:t>τ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represents a region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R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p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τk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is the proportion of data points in region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R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τ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assigned to class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where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1,..., K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24" w14:textId="77777777" w:rsidR="004430EE" w:rsidRDefault="00515A7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Hint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The answer should contain </w:t>
      </w:r>
      <m:oMath>
        <m:r>
          <w:rPr>
            <w:rFonts w:ascii="Cambria Math" w:hAnsi="Cambria Math"/>
          </w:rPr>
          <m:t>λ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which is the regularization parameter.  </w:t>
      </w:r>
    </w:p>
    <w:p w14:paraId="00000025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6" w14:textId="77777777" w:rsidR="004430EE" w:rsidRDefault="00515A70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(10%) Verify that if we minimize the sum-of-squares error between a set of training values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{t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n</m:t>
            </m:r>
          </m:sub>
        </m:sSub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}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n=1∼N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(</w:t>
      </w:r>
      <m:oMath>
        <m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m:t>N</m:t>
        </m:r>
      </m:oMath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number of </w:t>
      </w:r>
      <w:r>
        <w:rPr>
          <w:rFonts w:ascii="Times New Roman" w:eastAsia="Times New Roman" w:hAnsi="Times New Roman" w:cs="Times New Roman"/>
          <w:sz w:val="24"/>
          <w:szCs w:val="24"/>
        </w:rPr>
        <w:t>training data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a single predictive value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t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, then the optimal solution for 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t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is given by the mean of t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he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{t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n</m:t>
            </m:r>
          </m:sub>
        </m:sSub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}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m:t>n=1∼N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00000027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8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9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A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B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C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D" w14:textId="77777777" w:rsidR="004430EE" w:rsidRDefault="004430E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2E" w14:textId="6C8BA89F" w:rsidR="004430EE" w:rsidRDefault="004430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0BC58" w14:textId="16D65B0E" w:rsidR="00A93292" w:rsidRDefault="00A932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6FEED2" w14:textId="47E58BF7" w:rsidR="00A93292" w:rsidRDefault="00E72E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1675B518">
          <v:shape id="_x0000_i1026" type="#_x0000_t75" style="width:486pt;height:615pt">
            <v:imagedata r:id="rId13" o:title="image_50366721"/>
          </v:shape>
        </w:pict>
      </w:r>
    </w:p>
    <w:p w14:paraId="07F80C1C" w14:textId="51F5300A" w:rsidR="00A93292" w:rsidRDefault="00A932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CBCBB" w14:textId="50BFDE8A" w:rsidR="00A93292" w:rsidRDefault="00E72E79">
      <w:pPr>
        <w:jc w:val="both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5369E044">
          <v:shape id="_x0000_i1030" type="#_x0000_t75" style="width:451pt;height:512pt">
            <v:imagedata r:id="rId14" o:title="未命名"/>
          </v:shape>
        </w:pict>
      </w:r>
    </w:p>
    <w:p w14:paraId="42021DA3" w14:textId="0EC66712" w:rsidR="00A93292" w:rsidRPr="00A93292" w:rsidRDefault="00E72E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A2E1553">
          <v:shape id="_x0000_i1028" type="#_x0000_t75" style="width:451pt;height:182.5pt">
            <v:imagedata r:id="rId15" o:title="image_50344961"/>
          </v:shape>
        </w:pict>
      </w:r>
      <w:bookmarkStart w:id="0" w:name="_GoBack"/>
      <w:bookmarkEnd w:id="0"/>
    </w:p>
    <w:sectPr w:rsidR="00A93292" w:rsidRPr="00A9329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993173"/>
    <w:multiLevelType w:val="multilevel"/>
    <w:tmpl w:val="81D6823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FE07A05"/>
    <w:multiLevelType w:val="multilevel"/>
    <w:tmpl w:val="B6F45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0EE"/>
    <w:rsid w:val="000F22FE"/>
    <w:rsid w:val="002171D0"/>
    <w:rsid w:val="004430EE"/>
    <w:rsid w:val="00515A70"/>
    <w:rsid w:val="007918C1"/>
    <w:rsid w:val="00872F4D"/>
    <w:rsid w:val="00A93292"/>
    <w:rsid w:val="00B376C1"/>
    <w:rsid w:val="00E72E79"/>
    <w:rsid w:val="00F2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7D730"/>
  <w15:docId w15:val="{BC4413A5-CB89-4BB3-A840-107E89911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styleId="a5">
    <w:name w:val="Table Grid"/>
    <w:basedOn w:val="a1"/>
    <w:uiPriority w:val="39"/>
    <w:rsid w:val="002171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presentation/d/1v5EOp0-csRrxJFIt8VH4by43B9Lkai7J3erTnamjkkY/edit" TargetMode="External"/><Relationship Id="rId13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hyperlink" Target="https://github.com/NCTU-VRDL/CS_ILE5065/tree/main/HW3" TargetMode="External"/><Relationship Id="rId12" Type="http://schemas.openxmlformats.org/officeDocument/2006/relationships/hyperlink" Target="https://en.wikipedia.org/wiki/Random_forest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umpy.org/" TargetMode="Externa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sefiks.com/2020/04/06/feature-importance-in-decision-tree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cikit-learn.org/stable/modules/tree.html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CF282-EDEE-4557-ADAC-F5E18BBD2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938</Words>
  <Characters>5352</Characters>
  <Application>Microsoft Office Word</Application>
  <DocSecurity>0</DocSecurity>
  <Lines>44</Lines>
  <Paragraphs>12</Paragraphs>
  <ScaleCrop>false</ScaleCrop>
  <Company/>
  <LinksUpToDate>false</LinksUpToDate>
  <CharactersWithSpaces>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Joyce Chou</dc:creator>
  <cp:lastModifiedBy>芝妤 周</cp:lastModifiedBy>
  <cp:revision>12</cp:revision>
  <cp:lastPrinted>2021-05-25T12:27:00Z</cp:lastPrinted>
  <dcterms:created xsi:type="dcterms:W3CDTF">2021-05-18T14:24:00Z</dcterms:created>
  <dcterms:modified xsi:type="dcterms:W3CDTF">2021-05-25T12:57:00Z</dcterms:modified>
</cp:coreProperties>
</file>